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89" w:rsidRPr="009A4789" w:rsidRDefault="000E56B9" w:rsidP="009A4789">
      <w:bookmarkStart w:id="0" w:name="_Hlt24882295"/>
      <w:r>
        <w:pict>
          <v:group id="_x0000_s1026" style="position:absolute;margin-left:-.05pt;margin-top:-19.15pt;width:495pt;height:56.2pt;z-index:251659264;mso-position-horizontal-relative:margin;mso-position-vertical-relative:margin" coordorigin="1158,680" coordsize="9900,11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style="position:absolute;left:1341;top:680;width:3299;height:740;visibility:visible">
              <v:imagedata r:id="rId8" o:title="" croptop="8833f" cropbottom="11980f" cropleft="3111f" cropright="3090f"/>
            </v:shape>
            <v:rect id="Obdélník 2" o:spid="_x0000_s1028" style="position:absolute;left:5993;top:680;width:4708;height:9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>
              <v:textbox style="mso-next-textbox:#Obdélník 2">
                <w:txbxContent>
                  <w:p w:rsidR="009A4789" w:rsidRPr="00523F91" w:rsidRDefault="009A4789" w:rsidP="009A4789">
                    <w:pPr>
                      <w:pStyle w:val="Zpat"/>
                      <w:tabs>
                        <w:tab w:val="left" w:pos="5529"/>
                      </w:tabs>
                      <w:ind w:left="113"/>
                      <w:rPr>
                        <w:rFonts w:ascii="HelveticaNeueLT Pro 45 Lt" w:eastAsia="Calibri" w:hAnsi="HelveticaNeueLT Pro 45 Lt" w:cs="Tahoma"/>
                        <w:b/>
                        <w:color w:val="7B8284"/>
                        <w:sz w:val="15"/>
                        <w:szCs w:val="15"/>
                        <w:lang w:eastAsia="en-US"/>
                      </w:rPr>
                    </w:pPr>
                    <w:r w:rsidRPr="00523F91">
                      <w:rPr>
                        <w:rFonts w:ascii="HelveticaNeueLT Pro 45 Lt" w:eastAsia="Calibri" w:hAnsi="HelveticaNeueLT Pro 45 Lt" w:cs="Tahoma"/>
                        <w:b/>
                        <w:color w:val="7B8284"/>
                        <w:sz w:val="15"/>
                        <w:szCs w:val="15"/>
                        <w:lang w:eastAsia="en-US"/>
                      </w:rPr>
                      <w:t>autorizovaná osoba č. 201</w:t>
                    </w:r>
                  </w:p>
                  <w:p w:rsidR="009A4789" w:rsidRPr="00523F91" w:rsidRDefault="009A4789" w:rsidP="009A4789">
                    <w:pPr>
                      <w:pStyle w:val="Zpat"/>
                      <w:ind w:left="113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</w:rPr>
                    </w:pPr>
                    <w:r w:rsidRPr="00523F91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</w:rPr>
                      <w:t>notifikovaná osoba č. 1014</w:t>
                    </w:r>
                  </w:p>
                  <w:p w:rsidR="009A4789" w:rsidRPr="00523F91" w:rsidRDefault="009A4789" w:rsidP="009A4789">
                    <w:pPr>
                      <w:pStyle w:val="Zpat"/>
                      <w:ind w:left="113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</w:rPr>
                    </w:pPr>
                    <w:r w:rsidRPr="00523F91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</w:rPr>
                      <w:t>akreditovaná zkušební a kalibrační laboratoř</w:t>
                    </w:r>
                  </w:p>
                  <w:p w:rsidR="009A4789" w:rsidRPr="00523F91" w:rsidRDefault="009A4789" w:rsidP="009A4789">
                    <w:pPr>
                      <w:pStyle w:val="Zpat"/>
                      <w:ind w:left="113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</w:rPr>
                    </w:pPr>
                    <w:r w:rsidRPr="00523F91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</w:rPr>
                      <w:t>akreditovaný orgán pro certifikaci výrobků a systémů řízení</w:t>
                    </w:r>
                  </w:p>
                </w:txbxContent>
              </v:textbox>
            </v:rect>
            <v:line id="Přímá spojnice 6" o:spid="_x0000_s1029" style="position:absolute;visibility:visible" from="5993,776" to="5993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Tg38QAAADaAAAADwAAAGRycy9kb3ducmV2LnhtbESPQWvCQBSE7wX/w/KE3urGUkRSN0FE&#10;oUgPbSKhx8fuaxKafRuz2xj/vVsoeBxm5htmk0+2EyMNvnWsYLlIQBBrZ1quFZzKw9MahA/IBjvH&#10;pOBKHvJs9rDB1LgLf9JYhFpECPsUFTQh9KmUXjdk0S9cTxy9bzdYDFEOtTQDXiLcdvI5SVbSYstx&#10;ocGedg3pn+LXKvjQ5bIYXw5HrPa2O+uv6v04Vko9zqftK4hAU7iH/9tvRsEK/q7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lODfxAAAANoAAAAPAAAAAAAAAAAA&#10;AAAAAKECAABkcnMvZG93bnJldi54bWxQSwUGAAAAAAQABAD5AAAAkgMAAAAA&#10;" strokecolor="#004ca7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158;top:1804;width:9900;height:0" o:connectortype="straight" strokecolor="#7f7f7f" strokeweight="1.25pt"/>
            <w10:wrap type="square" anchorx="margin" anchory="margin"/>
          </v:group>
        </w:pict>
      </w:r>
    </w:p>
    <w:p w:rsidR="00BE792F" w:rsidRDefault="00BE792F">
      <w:bookmarkStart w:id="1" w:name="_Hlt24882245"/>
      <w:bookmarkEnd w:id="0"/>
      <w:bookmarkEnd w:id="1"/>
    </w:p>
    <w:p w:rsidR="009A4789" w:rsidRDefault="00BE792F" w:rsidP="009A4789">
      <w:pPr>
        <w:pStyle w:val="Nadpis7"/>
        <w:rPr>
          <w:b/>
          <w:sz w:val="32"/>
        </w:rPr>
      </w:pPr>
      <w:r>
        <w:rPr>
          <w:b/>
          <w:sz w:val="32"/>
        </w:rPr>
        <w:t xml:space="preserve">NÁVRH PLÁNU </w:t>
      </w:r>
      <w:r w:rsidR="009A4789">
        <w:rPr>
          <w:b/>
          <w:sz w:val="32"/>
        </w:rPr>
        <w:t xml:space="preserve">POSUZOVÁNÍ </w:t>
      </w:r>
    </w:p>
    <w:p w:rsidR="00BE792F" w:rsidRDefault="009A4789" w:rsidP="009A4789">
      <w:pPr>
        <w:pStyle w:val="Nadpis7"/>
      </w:pPr>
      <w:r>
        <w:rPr>
          <w:b/>
          <w:sz w:val="32"/>
        </w:rPr>
        <w:t>v rámci Atestace dlouhodobého řízení ISVS</w:t>
      </w:r>
    </w:p>
    <w:p w:rsidR="00BE792F" w:rsidRDefault="00BE792F"/>
    <w:p w:rsidR="009A4789" w:rsidRDefault="009A4789"/>
    <w:p w:rsidR="00BE792F" w:rsidRDefault="00BE792F">
      <w:pPr>
        <w:rPr>
          <w:b/>
          <w:sz w:val="1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4111"/>
        <w:gridCol w:w="1843"/>
        <w:gridCol w:w="2410"/>
      </w:tblGrid>
      <w:tr w:rsidR="00BE792F">
        <w:tc>
          <w:tcPr>
            <w:tcW w:w="1771" w:type="dxa"/>
          </w:tcPr>
          <w:p w:rsidR="00BE792F" w:rsidRDefault="00BE792F">
            <w:pPr>
              <w:rPr>
                <w:b/>
              </w:rPr>
            </w:pPr>
            <w:r>
              <w:rPr>
                <w:b/>
              </w:rPr>
              <w:t xml:space="preserve">Druh auditu: </w:t>
            </w:r>
          </w:p>
        </w:tc>
        <w:tc>
          <w:tcPr>
            <w:tcW w:w="8364" w:type="dxa"/>
            <w:gridSpan w:val="3"/>
          </w:tcPr>
          <w:p w:rsidR="00BE792F" w:rsidRDefault="00127F26">
            <w:pPr>
              <w:pStyle w:val="Nadpis8"/>
            </w:pPr>
            <w:r>
              <w:t>Atestace dlouhodobého řízení ISVS</w:t>
            </w:r>
          </w:p>
        </w:tc>
      </w:tr>
      <w:tr w:rsidR="00BE792F">
        <w:tc>
          <w:tcPr>
            <w:tcW w:w="1771" w:type="dxa"/>
          </w:tcPr>
          <w:p w:rsidR="00BE792F" w:rsidRDefault="00BE792F">
            <w:pPr>
              <w:rPr>
                <w:b/>
              </w:rPr>
            </w:pPr>
            <w:r>
              <w:rPr>
                <w:b/>
              </w:rPr>
              <w:t xml:space="preserve">Norma: </w:t>
            </w:r>
          </w:p>
        </w:tc>
        <w:tc>
          <w:tcPr>
            <w:tcW w:w="8364" w:type="dxa"/>
            <w:gridSpan w:val="3"/>
          </w:tcPr>
          <w:p w:rsidR="00127F26" w:rsidRDefault="00127F26" w:rsidP="008068A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Zákon</w:t>
            </w:r>
            <w:r w:rsidR="009A4789">
              <w:rPr>
                <w:b/>
                <w:bCs/>
                <w:color w:val="000000"/>
                <w:sz w:val="20"/>
              </w:rPr>
              <w:t xml:space="preserve"> </w:t>
            </w:r>
            <w:r w:rsidR="00D87BD0" w:rsidRPr="00D87BD0">
              <w:rPr>
                <w:b/>
                <w:bCs/>
                <w:color w:val="000000"/>
                <w:sz w:val="20"/>
              </w:rPr>
              <w:t>č. 365/2000</w:t>
            </w:r>
            <w:r w:rsidR="00D87BD0">
              <w:rPr>
                <w:b/>
                <w:bCs/>
                <w:color w:val="000000"/>
                <w:sz w:val="20"/>
              </w:rPr>
              <w:t xml:space="preserve"> Sb.</w:t>
            </w:r>
          </w:p>
          <w:p w:rsidR="00BE792F" w:rsidRPr="00C20C45" w:rsidRDefault="00D87BD0" w:rsidP="00D87BD0">
            <w:pPr>
              <w:rPr>
                <w:rFonts w:ascii="Arial" w:hAnsi="Arial"/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Vyhláška </w:t>
            </w:r>
            <w:r w:rsidR="00C20C45" w:rsidRPr="00C20C45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 xml:space="preserve">Vyhláška </w:t>
            </w:r>
            <w:r w:rsidRPr="00D87BD0">
              <w:rPr>
                <w:b/>
                <w:bCs/>
                <w:color w:val="000000"/>
                <w:sz w:val="20"/>
              </w:rPr>
              <w:t>č.529/2006 Sb.</w:t>
            </w:r>
          </w:p>
        </w:tc>
      </w:tr>
      <w:tr w:rsidR="00BE792F">
        <w:tc>
          <w:tcPr>
            <w:tcW w:w="1771" w:type="dxa"/>
          </w:tcPr>
          <w:p w:rsidR="00BE792F" w:rsidRDefault="00BE792F">
            <w:pPr>
              <w:rPr>
                <w:b/>
              </w:rPr>
            </w:pPr>
            <w:r>
              <w:rPr>
                <w:b/>
              </w:rPr>
              <w:t>Datum auditu:</w:t>
            </w:r>
          </w:p>
        </w:tc>
        <w:tc>
          <w:tcPr>
            <w:tcW w:w="8364" w:type="dxa"/>
            <w:gridSpan w:val="3"/>
          </w:tcPr>
          <w:p w:rsidR="00BE792F" w:rsidRDefault="00BE792F" w:rsidP="00C50E53">
            <w:pPr>
              <w:rPr>
                <w:b/>
                <w:color w:val="0000FF"/>
              </w:rPr>
            </w:pPr>
          </w:p>
        </w:tc>
      </w:tr>
      <w:tr w:rsidR="00CB0536">
        <w:trPr>
          <w:cantSplit/>
          <w:trHeight w:val="190"/>
        </w:trPr>
        <w:tc>
          <w:tcPr>
            <w:tcW w:w="1771" w:type="dxa"/>
          </w:tcPr>
          <w:p w:rsidR="00CB0536" w:rsidRDefault="00CB053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Organizace:</w:t>
            </w:r>
          </w:p>
        </w:tc>
        <w:tc>
          <w:tcPr>
            <w:tcW w:w="4111" w:type="dxa"/>
          </w:tcPr>
          <w:p w:rsidR="00CB0536" w:rsidRDefault="00CB0536">
            <w:pPr>
              <w:pStyle w:val="Zhlav"/>
              <w:tabs>
                <w:tab w:val="clear" w:pos="4536"/>
                <w:tab w:val="clear" w:pos="9072"/>
                <w:tab w:val="left" w:pos="0"/>
              </w:tabs>
              <w:rPr>
                <w:b/>
                <w:color w:val="0000FF"/>
              </w:rPr>
            </w:pPr>
          </w:p>
        </w:tc>
        <w:tc>
          <w:tcPr>
            <w:tcW w:w="1843" w:type="dxa"/>
          </w:tcPr>
          <w:p w:rsidR="00CB0536" w:rsidRDefault="00CB0536" w:rsidP="002127EF">
            <w:pPr>
              <w:tabs>
                <w:tab w:val="left" w:pos="0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Vedoucí auditor:</w:t>
            </w:r>
          </w:p>
        </w:tc>
        <w:tc>
          <w:tcPr>
            <w:tcW w:w="2410" w:type="dxa"/>
            <w:vAlign w:val="center"/>
          </w:tcPr>
          <w:p w:rsidR="00CB0536" w:rsidRDefault="00CB0536" w:rsidP="002127EF">
            <w:pPr>
              <w:tabs>
                <w:tab w:val="left" w:pos="0"/>
              </w:tabs>
              <w:rPr>
                <w:b/>
                <w:color w:val="0000FF"/>
                <w:sz w:val="20"/>
              </w:rPr>
            </w:pPr>
          </w:p>
        </w:tc>
      </w:tr>
    </w:tbl>
    <w:p w:rsidR="00BE792F" w:rsidRDefault="00BE792F">
      <w:pPr>
        <w:tabs>
          <w:tab w:val="left" w:pos="0"/>
        </w:tabs>
        <w:rPr>
          <w:b/>
          <w:sz w:val="12"/>
        </w:rPr>
      </w:pPr>
    </w:p>
    <w:p w:rsidR="00BE792F" w:rsidRDefault="00BE792F">
      <w:pPr>
        <w:tabs>
          <w:tab w:val="left" w:pos="0"/>
        </w:tabs>
        <w:rPr>
          <w:b/>
          <w:sz w:val="12"/>
        </w:rPr>
      </w:pPr>
    </w:p>
    <w:p w:rsidR="00BE792F" w:rsidRDefault="00BE792F">
      <w:pPr>
        <w:tabs>
          <w:tab w:val="left" w:pos="0"/>
        </w:tabs>
        <w:rPr>
          <w:b/>
          <w:sz w:val="12"/>
        </w:rPr>
      </w:pPr>
      <w:r>
        <w:rPr>
          <w:b/>
          <w:sz w:val="12"/>
        </w:rPr>
        <w:tab/>
      </w:r>
      <w:r>
        <w:rPr>
          <w:b/>
          <w:sz w:val="12"/>
        </w:rPr>
        <w:tab/>
      </w:r>
    </w:p>
    <w:tbl>
      <w:tblPr>
        <w:tblW w:w="1020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5103"/>
        <w:gridCol w:w="1276"/>
        <w:gridCol w:w="1418"/>
        <w:gridCol w:w="1132"/>
      </w:tblGrid>
      <w:tr w:rsidR="00127F26" w:rsidTr="005572A6">
        <w:trPr>
          <w:tblHeader/>
        </w:trPr>
        <w:tc>
          <w:tcPr>
            <w:tcW w:w="1276" w:type="dxa"/>
            <w:shd w:val="pct10" w:color="auto" w:fill="auto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5103" w:type="dxa"/>
            <w:shd w:val="pct10" w:color="auto" w:fill="auto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Předmět auditu</w:t>
            </w:r>
          </w:p>
        </w:tc>
        <w:tc>
          <w:tcPr>
            <w:tcW w:w="1276" w:type="dxa"/>
            <w:shd w:val="pct10" w:color="auto" w:fill="auto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Místo pr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věrky</w:t>
            </w:r>
          </w:p>
        </w:tc>
        <w:tc>
          <w:tcPr>
            <w:tcW w:w="1418" w:type="dxa"/>
            <w:shd w:val="pct10" w:color="auto" w:fill="auto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Auditor</w:t>
            </w:r>
          </w:p>
        </w:tc>
        <w:tc>
          <w:tcPr>
            <w:tcW w:w="1132" w:type="dxa"/>
            <w:shd w:val="pct10" w:color="auto" w:fill="auto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Zástupce</w:t>
            </w:r>
          </w:p>
          <w:p w:rsidR="00127F26" w:rsidRDefault="00ED2186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MČ P5</w:t>
            </w:r>
          </w:p>
        </w:tc>
      </w:tr>
      <w:tr w:rsidR="00BE792F">
        <w:trPr>
          <w:cantSplit/>
        </w:trPr>
        <w:tc>
          <w:tcPr>
            <w:tcW w:w="10205" w:type="dxa"/>
            <w:gridSpan w:val="5"/>
          </w:tcPr>
          <w:p w:rsidR="00BE792F" w:rsidRDefault="00BE792F" w:rsidP="00C20C45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27F26" w:rsidTr="00117D27">
        <w:tc>
          <w:tcPr>
            <w:tcW w:w="1276" w:type="dxa"/>
          </w:tcPr>
          <w:p w:rsidR="00127F26" w:rsidRDefault="00127F26" w:rsidP="00CB053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5103" w:type="dxa"/>
          </w:tcPr>
          <w:p w:rsidR="00127F26" w:rsidRDefault="00127F26" w:rsidP="005A2DDE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27F26" w:rsidRPr="00E23E12" w:rsidRDefault="00127F26" w:rsidP="00A61337">
            <w:pPr>
              <w:rPr>
                <w:i/>
              </w:rPr>
            </w:pPr>
          </w:p>
        </w:tc>
        <w:tc>
          <w:tcPr>
            <w:tcW w:w="1132" w:type="dxa"/>
          </w:tcPr>
          <w:p w:rsidR="00127F2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060F6E" w:rsidRPr="00CB0536" w:rsidTr="00A53800">
        <w:tc>
          <w:tcPr>
            <w:tcW w:w="1276" w:type="dxa"/>
          </w:tcPr>
          <w:p w:rsidR="00060F6E" w:rsidRPr="00CB0536" w:rsidRDefault="00060F6E" w:rsidP="00A53800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6379" w:type="dxa"/>
            <w:gridSpan w:val="2"/>
          </w:tcPr>
          <w:p w:rsidR="00060F6E" w:rsidRPr="00CB0536" w:rsidRDefault="00060F6E" w:rsidP="00060F6E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060F6E" w:rsidRPr="00CB0536" w:rsidRDefault="00060F6E" w:rsidP="00A53800"/>
        </w:tc>
        <w:tc>
          <w:tcPr>
            <w:tcW w:w="1132" w:type="dxa"/>
          </w:tcPr>
          <w:p w:rsidR="00060F6E" w:rsidRPr="00CB0536" w:rsidRDefault="00060F6E" w:rsidP="00A53800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27F26" w:rsidRPr="00CB0536" w:rsidTr="006070E5">
        <w:trPr>
          <w:trHeight w:val="662"/>
        </w:trPr>
        <w:tc>
          <w:tcPr>
            <w:tcW w:w="1276" w:type="dxa"/>
          </w:tcPr>
          <w:p w:rsidR="00127F26" w:rsidRPr="00CB0536" w:rsidRDefault="00127F26" w:rsidP="00ED218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5103" w:type="dxa"/>
          </w:tcPr>
          <w:p w:rsidR="00104F90" w:rsidRPr="00CB0536" w:rsidRDefault="00104F90" w:rsidP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27F26" w:rsidRPr="00CB053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27F26" w:rsidRPr="00C20C45" w:rsidRDefault="00127F26">
            <w:pPr>
              <w:rPr>
                <w:i/>
                <w:sz w:val="20"/>
              </w:rPr>
            </w:pPr>
          </w:p>
        </w:tc>
        <w:tc>
          <w:tcPr>
            <w:tcW w:w="1132" w:type="dxa"/>
          </w:tcPr>
          <w:p w:rsidR="00127F26" w:rsidRPr="00CB053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27F26" w:rsidRPr="00CB0536" w:rsidTr="001F52E9">
        <w:tc>
          <w:tcPr>
            <w:tcW w:w="1276" w:type="dxa"/>
          </w:tcPr>
          <w:p w:rsidR="00127F26" w:rsidRPr="00CB0536" w:rsidRDefault="00127F26" w:rsidP="00A53800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8929" w:type="dxa"/>
            <w:gridSpan w:val="4"/>
          </w:tcPr>
          <w:p w:rsidR="00127F26" w:rsidRPr="00CB0536" w:rsidRDefault="00127F26" w:rsidP="00A53800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27F26" w:rsidRPr="00CB0536" w:rsidTr="00F23638">
        <w:tc>
          <w:tcPr>
            <w:tcW w:w="1276" w:type="dxa"/>
          </w:tcPr>
          <w:p w:rsidR="00127F26" w:rsidRPr="00CB0536" w:rsidRDefault="00127F26" w:rsidP="00ED218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5103" w:type="dxa"/>
          </w:tcPr>
          <w:p w:rsidR="00127F26" w:rsidRPr="00CB0536" w:rsidRDefault="00127F26" w:rsidP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27F26" w:rsidRPr="00CB0536" w:rsidRDefault="00127F26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27F26" w:rsidRPr="00421BF6" w:rsidRDefault="00127F26">
            <w:pPr>
              <w:rPr>
                <w:i/>
                <w:sz w:val="20"/>
              </w:rPr>
            </w:pPr>
          </w:p>
        </w:tc>
        <w:tc>
          <w:tcPr>
            <w:tcW w:w="1132" w:type="dxa"/>
          </w:tcPr>
          <w:p w:rsidR="00127F26" w:rsidRPr="00CB0536" w:rsidRDefault="00127F26">
            <w:pPr>
              <w:tabs>
                <w:tab w:val="left" w:pos="0"/>
              </w:tabs>
              <w:rPr>
                <w:sz w:val="20"/>
              </w:rPr>
            </w:pPr>
          </w:p>
        </w:tc>
      </w:tr>
      <w:tr w:rsidR="00127F26" w:rsidRPr="00CB0536" w:rsidTr="00F17222">
        <w:tc>
          <w:tcPr>
            <w:tcW w:w="1276" w:type="dxa"/>
          </w:tcPr>
          <w:p w:rsidR="00127F26" w:rsidRPr="00CB0536" w:rsidRDefault="00127F26" w:rsidP="00F17222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6379" w:type="dxa"/>
            <w:gridSpan w:val="2"/>
          </w:tcPr>
          <w:p w:rsidR="00127F26" w:rsidRPr="00CB053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27F26" w:rsidRPr="00CB0536" w:rsidRDefault="00127F26" w:rsidP="00F17222"/>
        </w:tc>
        <w:tc>
          <w:tcPr>
            <w:tcW w:w="1132" w:type="dxa"/>
          </w:tcPr>
          <w:p w:rsidR="00127F26" w:rsidRPr="00CB053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27F26" w:rsidRPr="00CB0536" w:rsidTr="00127F26">
        <w:tc>
          <w:tcPr>
            <w:tcW w:w="1276" w:type="dxa"/>
          </w:tcPr>
          <w:p w:rsidR="00127F26" w:rsidRPr="00CB0536" w:rsidRDefault="00127F26" w:rsidP="00F17222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5103" w:type="dxa"/>
          </w:tcPr>
          <w:p w:rsidR="00127F26" w:rsidRPr="00CB053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27F26" w:rsidRPr="00CB053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27F26" w:rsidRPr="00CB0536" w:rsidRDefault="00127F26" w:rsidP="00F17222"/>
        </w:tc>
        <w:tc>
          <w:tcPr>
            <w:tcW w:w="1132" w:type="dxa"/>
          </w:tcPr>
          <w:p w:rsidR="00127F26" w:rsidRPr="00CB053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27F26" w:rsidRPr="00CB0536" w:rsidTr="00F17222">
        <w:tc>
          <w:tcPr>
            <w:tcW w:w="1276" w:type="dxa"/>
          </w:tcPr>
          <w:p w:rsidR="00127F26" w:rsidRDefault="00127F26" w:rsidP="00F17222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6379" w:type="dxa"/>
            <w:gridSpan w:val="2"/>
          </w:tcPr>
          <w:p w:rsidR="00127F2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27F26" w:rsidRPr="00CB0536" w:rsidRDefault="00127F26" w:rsidP="00F17222"/>
        </w:tc>
        <w:tc>
          <w:tcPr>
            <w:tcW w:w="1132" w:type="dxa"/>
          </w:tcPr>
          <w:p w:rsidR="00127F26" w:rsidRPr="00CB0536" w:rsidRDefault="00127F26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9A4789" w:rsidRPr="00CB0536" w:rsidTr="009A4789">
        <w:tc>
          <w:tcPr>
            <w:tcW w:w="1276" w:type="dxa"/>
          </w:tcPr>
          <w:p w:rsidR="009A4789" w:rsidRDefault="009A4789" w:rsidP="00ED218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5103" w:type="dxa"/>
          </w:tcPr>
          <w:p w:rsidR="009A4789" w:rsidRDefault="009A4789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A4789" w:rsidRDefault="009A4789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9A4789" w:rsidRPr="00CB0536" w:rsidRDefault="009A4789" w:rsidP="00F17222"/>
        </w:tc>
        <w:tc>
          <w:tcPr>
            <w:tcW w:w="1132" w:type="dxa"/>
          </w:tcPr>
          <w:p w:rsidR="009A4789" w:rsidRPr="00CB0536" w:rsidRDefault="009A4789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9A4789" w:rsidRPr="00CB0536" w:rsidTr="00F17222">
        <w:tc>
          <w:tcPr>
            <w:tcW w:w="1276" w:type="dxa"/>
          </w:tcPr>
          <w:p w:rsidR="009A4789" w:rsidRDefault="009A4789" w:rsidP="00F17222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6379" w:type="dxa"/>
            <w:gridSpan w:val="2"/>
          </w:tcPr>
          <w:p w:rsidR="009A4789" w:rsidRDefault="009A4789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9A4789" w:rsidRPr="00CB0536" w:rsidRDefault="009A4789" w:rsidP="00F17222"/>
        </w:tc>
        <w:tc>
          <w:tcPr>
            <w:tcW w:w="1132" w:type="dxa"/>
          </w:tcPr>
          <w:p w:rsidR="009A4789" w:rsidRPr="00CB0536" w:rsidRDefault="009A4789" w:rsidP="00F1722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04F90" w:rsidTr="00104F90">
        <w:tc>
          <w:tcPr>
            <w:tcW w:w="1276" w:type="dxa"/>
          </w:tcPr>
          <w:p w:rsidR="00104F90" w:rsidRDefault="00104F90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5103" w:type="dxa"/>
          </w:tcPr>
          <w:p w:rsidR="00104F90" w:rsidRDefault="00104F90" w:rsidP="001757DD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04F90" w:rsidRDefault="00104F90" w:rsidP="001757DD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04F90" w:rsidRDefault="00104F90"/>
        </w:tc>
        <w:tc>
          <w:tcPr>
            <w:tcW w:w="1132" w:type="dxa"/>
          </w:tcPr>
          <w:p w:rsidR="00104F90" w:rsidRDefault="00104F90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  <w:tr w:rsidR="001757DD" w:rsidTr="00FD5727">
        <w:tc>
          <w:tcPr>
            <w:tcW w:w="10205" w:type="dxa"/>
            <w:gridSpan w:val="5"/>
          </w:tcPr>
          <w:p w:rsidR="001757DD" w:rsidRDefault="001757DD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</w:tbl>
    <w:p w:rsidR="00BE792F" w:rsidRDefault="00BE792F">
      <w:pPr>
        <w:tabs>
          <w:tab w:val="left" w:pos="0"/>
        </w:tabs>
        <w:rPr>
          <w:b/>
        </w:rPr>
      </w:pPr>
    </w:p>
    <w:p w:rsidR="00BE792F" w:rsidRDefault="00BE792F">
      <w:pPr>
        <w:pStyle w:val="Titulek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Program auditu </w:t>
      </w:r>
      <w:r w:rsidR="00C20C45">
        <w:rPr>
          <w:rFonts w:ascii="Times New Roman" w:hAnsi="Times New Roman" w:cs="Times New Roman"/>
          <w:sz w:val="20"/>
        </w:rPr>
        <w:t xml:space="preserve">je rámcový a </w:t>
      </w:r>
      <w:r>
        <w:rPr>
          <w:rFonts w:ascii="Times New Roman" w:hAnsi="Times New Roman" w:cs="Times New Roman"/>
          <w:sz w:val="20"/>
        </w:rPr>
        <w:t>může být v případě potřeby upraven při úvodním jednání</w:t>
      </w:r>
    </w:p>
    <w:p w:rsidR="00BE792F" w:rsidRDefault="00BE792F">
      <w:pPr>
        <w:rPr>
          <w:rFonts w:ascii="Arial" w:hAnsi="Arial" w:cs="Arial"/>
          <w:b/>
          <w:i/>
          <w:iCs/>
          <w:sz w:val="16"/>
        </w:rPr>
      </w:pPr>
    </w:p>
    <w:p w:rsidR="00BE792F" w:rsidRPr="003D0FBA" w:rsidRDefault="00BE792F">
      <w:pPr>
        <w:rPr>
          <w:b/>
          <w:color w:val="0000FF"/>
          <w:sz w:val="20"/>
        </w:rPr>
      </w:pPr>
      <w:r>
        <w:rPr>
          <w:rFonts w:ascii="Arial" w:hAnsi="Arial" w:cs="Arial"/>
          <w:b/>
          <w:sz w:val="16"/>
        </w:rPr>
        <w:t>Navrhl</w:t>
      </w:r>
      <w:r w:rsidR="005A2DDE">
        <w:rPr>
          <w:rFonts w:ascii="Arial" w:hAnsi="Arial" w:cs="Arial"/>
          <w:b/>
          <w:sz w:val="16"/>
        </w:rPr>
        <w:t>/</w:t>
      </w:r>
      <w:r>
        <w:rPr>
          <w:rFonts w:ascii="Arial" w:hAnsi="Arial" w:cs="Arial"/>
          <w:b/>
          <w:sz w:val="16"/>
        </w:rPr>
        <w:t xml:space="preserve">a: </w:t>
      </w:r>
    </w:p>
    <w:p w:rsidR="00BE792F" w:rsidRPr="003D0FBA" w:rsidRDefault="00BE792F">
      <w:pPr>
        <w:rPr>
          <w:b/>
          <w:sz w:val="20"/>
        </w:rPr>
      </w:pPr>
      <w:r w:rsidRPr="003D0FBA">
        <w:rPr>
          <w:b/>
          <w:sz w:val="20"/>
        </w:rPr>
        <w:t xml:space="preserve">Dne:      </w:t>
      </w:r>
      <w:bookmarkStart w:id="2" w:name="_GoBack"/>
      <w:bookmarkEnd w:id="2"/>
    </w:p>
    <w:sectPr w:rsidR="00BE792F" w:rsidRPr="003D0FBA" w:rsidSect="00483AD8">
      <w:footerReference w:type="default" r:id="rId9"/>
      <w:pgSz w:w="11907" w:h="16840" w:code="9"/>
      <w:pgMar w:top="1134" w:right="1418" w:bottom="1418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F3" w:rsidRDefault="00893BF3">
      <w:r>
        <w:separator/>
      </w:r>
    </w:p>
  </w:endnote>
  <w:endnote w:type="continuationSeparator" w:id="0">
    <w:p w:rsidR="00893BF3" w:rsidRDefault="00893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NeueLT Pro 45 Lt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2F" w:rsidRDefault="005A2DDE">
    <w:pPr>
      <w:pStyle w:val="Zpat"/>
      <w:jc w:val="both"/>
      <w:rPr>
        <w:rFonts w:ascii="Arial" w:hAnsi="Arial"/>
        <w:sz w:val="16"/>
      </w:rPr>
    </w:pPr>
    <w:r>
      <w:rPr>
        <w:i/>
        <w:sz w:val="20"/>
      </w:rPr>
      <w:t>Plán atestace 06/2018</w:t>
    </w:r>
    <w:r w:rsidR="00BE792F">
      <w:rPr>
        <w:rFonts w:ascii="Arial" w:hAnsi="Arial"/>
        <w:sz w:val="16"/>
      </w:rPr>
      <w:tab/>
    </w:r>
    <w:r w:rsidR="00BE792F">
      <w:rPr>
        <w:rFonts w:ascii="Arial" w:hAnsi="Arial"/>
        <w:sz w:val="16"/>
      </w:rPr>
      <w:tab/>
    </w:r>
    <w:r>
      <w:rPr>
        <w:rFonts w:ascii="Arial" w:hAnsi="Arial"/>
        <w:sz w:val="16"/>
      </w:rPr>
      <w:t>ezu-06/2018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F3" w:rsidRDefault="00893BF3">
      <w:r>
        <w:separator/>
      </w:r>
    </w:p>
  </w:footnote>
  <w:footnote w:type="continuationSeparator" w:id="0">
    <w:p w:rsidR="00893BF3" w:rsidRDefault="00893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4984"/>
    <w:multiLevelType w:val="multilevel"/>
    <w:tmpl w:val="259AF9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9F6F8C"/>
    <w:multiLevelType w:val="singleLevel"/>
    <w:tmpl w:val="4C6AD450"/>
    <w:lvl w:ilvl="0">
      <w:start w:val="2"/>
      <w:numFmt w:val="lowerLetter"/>
      <w:lvlText w:val="%1) "/>
      <w:legacy w:legacy="1" w:legacySpace="0" w:legacyIndent="283"/>
      <w:lvlJc w:val="left"/>
      <w:pPr>
        <w:ind w:left="2953" w:hanging="283"/>
      </w:pPr>
      <w:rPr>
        <w:b w:val="0"/>
        <w:i w:val="0"/>
        <w:sz w:val="36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953" w:hanging="283"/>
        </w:pPr>
        <w:rPr>
          <w:b w:val="0"/>
          <w:i w:val="0"/>
          <w:sz w:val="36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  <v:textbox inset="1mm,,1mm"/>
    </o:shapedefaults>
  </w:hdrShapeDefaults>
  <w:footnotePr>
    <w:footnote w:id="-1"/>
    <w:footnote w:id="0"/>
  </w:footnotePr>
  <w:endnotePr>
    <w:endnote w:id="-1"/>
    <w:endnote w:id="0"/>
  </w:endnotePr>
  <w:compat/>
  <w:rsids>
    <w:rsidRoot w:val="007F20EA"/>
    <w:rsid w:val="00060F6E"/>
    <w:rsid w:val="000E56B9"/>
    <w:rsid w:val="00104F90"/>
    <w:rsid w:val="00127F26"/>
    <w:rsid w:val="001757DD"/>
    <w:rsid w:val="001D477B"/>
    <w:rsid w:val="002127EF"/>
    <w:rsid w:val="002167E9"/>
    <w:rsid w:val="002D3CCA"/>
    <w:rsid w:val="0039100A"/>
    <w:rsid w:val="003D0FBA"/>
    <w:rsid w:val="00416801"/>
    <w:rsid w:val="00421BF6"/>
    <w:rsid w:val="00431711"/>
    <w:rsid w:val="0046470F"/>
    <w:rsid w:val="00483AD8"/>
    <w:rsid w:val="00500B44"/>
    <w:rsid w:val="005A2DDE"/>
    <w:rsid w:val="005B6364"/>
    <w:rsid w:val="00614CEA"/>
    <w:rsid w:val="006471F1"/>
    <w:rsid w:val="0065727A"/>
    <w:rsid w:val="00663553"/>
    <w:rsid w:val="006756A0"/>
    <w:rsid w:val="006B7D00"/>
    <w:rsid w:val="00776D4F"/>
    <w:rsid w:val="00797F0D"/>
    <w:rsid w:val="007C529D"/>
    <w:rsid w:val="007F20EA"/>
    <w:rsid w:val="008068A5"/>
    <w:rsid w:val="00893BF3"/>
    <w:rsid w:val="008E6FDE"/>
    <w:rsid w:val="0091660B"/>
    <w:rsid w:val="009A4789"/>
    <w:rsid w:val="00A53800"/>
    <w:rsid w:val="00A61337"/>
    <w:rsid w:val="00AD14F3"/>
    <w:rsid w:val="00AD7238"/>
    <w:rsid w:val="00B253E1"/>
    <w:rsid w:val="00BE792F"/>
    <w:rsid w:val="00C20C45"/>
    <w:rsid w:val="00C50E53"/>
    <w:rsid w:val="00CB0536"/>
    <w:rsid w:val="00D16510"/>
    <w:rsid w:val="00D67C89"/>
    <w:rsid w:val="00D85A66"/>
    <w:rsid w:val="00D87BD0"/>
    <w:rsid w:val="00DE27B2"/>
    <w:rsid w:val="00E12BA1"/>
    <w:rsid w:val="00E23E12"/>
    <w:rsid w:val="00EA1CB3"/>
    <w:rsid w:val="00EC5130"/>
    <w:rsid w:val="00ED2186"/>
    <w:rsid w:val="00F10185"/>
    <w:rsid w:val="00F570B7"/>
    <w:rsid w:val="00F64573"/>
    <w:rsid w:val="00FA3E38"/>
    <w:rsid w:val="00FD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1mm,,1mm"/>
    </o:shapedefaults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AD8"/>
    <w:rPr>
      <w:sz w:val="24"/>
    </w:rPr>
  </w:style>
  <w:style w:type="paragraph" w:styleId="Nadpis1">
    <w:name w:val="heading 1"/>
    <w:basedOn w:val="Normln"/>
    <w:next w:val="Normln"/>
    <w:qFormat/>
    <w:rsid w:val="00483A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483AD8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483AD8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483AD8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483AD8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83AD8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83AD8"/>
    <w:pPr>
      <w:keepNext/>
      <w:tabs>
        <w:tab w:val="left" w:pos="0"/>
      </w:tabs>
      <w:jc w:val="center"/>
      <w:outlineLvl w:val="6"/>
    </w:pPr>
    <w:rPr>
      <w:sz w:val="36"/>
    </w:rPr>
  </w:style>
  <w:style w:type="paragraph" w:styleId="Nadpis8">
    <w:name w:val="heading 8"/>
    <w:basedOn w:val="Normln"/>
    <w:next w:val="Normln"/>
    <w:qFormat/>
    <w:rsid w:val="00483AD8"/>
    <w:pPr>
      <w:keepNext/>
      <w:outlineLvl w:val="7"/>
    </w:pPr>
    <w:rPr>
      <w:b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83A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83A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83AD8"/>
  </w:style>
  <w:style w:type="paragraph" w:styleId="Titulek">
    <w:name w:val="caption"/>
    <w:basedOn w:val="Normln"/>
    <w:next w:val="Normln"/>
    <w:qFormat/>
    <w:rsid w:val="00483AD8"/>
    <w:rPr>
      <w:rFonts w:ascii="Arial" w:hAnsi="Arial" w:cs="Arial"/>
      <w:bCs/>
      <w:i/>
      <w:iCs/>
      <w:color w:val="0000FF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9D85-B319-427E-9768-9C5727B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EZU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pimlauf</dc:creator>
  <cp:lastModifiedBy>Petra Berková</cp:lastModifiedBy>
  <cp:revision>2</cp:revision>
  <cp:lastPrinted>2013-06-10T11:39:00Z</cp:lastPrinted>
  <dcterms:created xsi:type="dcterms:W3CDTF">2018-06-27T07:51:00Z</dcterms:created>
  <dcterms:modified xsi:type="dcterms:W3CDTF">2018-06-27T07:51:00Z</dcterms:modified>
</cp:coreProperties>
</file>